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0106" cy="7080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106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19" w:lineRule="exact" w:before="74"/>
      </w:pPr>
      <w:r>
        <w:rPr/>
        <w:t>ANEXO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Title"/>
        <w:ind w:right="9"/>
      </w:pPr>
      <w:r>
        <w:rPr/>
        <w:t>AUTODECLARAÇÃO</w:t>
      </w:r>
      <w:r>
        <w:rPr>
          <w:spacing w:val="-4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INCLUSIVAS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AFIRMATIVAS</w:t>
      </w:r>
    </w:p>
    <w:p>
      <w:pPr>
        <w:spacing w:before="34"/>
        <w:ind w:left="2638" w:right="0" w:firstLine="0"/>
        <w:jc w:val="left"/>
        <w:rPr>
          <w:sz w:val="14"/>
        </w:rPr>
      </w:pPr>
      <w:r>
        <w:rPr>
          <w:sz w:val="14"/>
        </w:rPr>
        <w:t>(Para</w:t>
      </w:r>
      <w:r>
        <w:rPr>
          <w:spacing w:val="-7"/>
          <w:sz w:val="14"/>
        </w:rPr>
        <w:t> </w:t>
      </w:r>
      <w:r>
        <w:rPr>
          <w:sz w:val="14"/>
        </w:rPr>
        <w:t>proponentes</w:t>
      </w:r>
      <w:r>
        <w:rPr>
          <w:spacing w:val="-6"/>
          <w:sz w:val="14"/>
        </w:rPr>
        <w:t> </w:t>
      </w:r>
      <w:r>
        <w:rPr>
          <w:sz w:val="14"/>
        </w:rPr>
        <w:t>concorrentes</w:t>
      </w:r>
      <w:r>
        <w:rPr>
          <w:spacing w:val="-7"/>
          <w:sz w:val="14"/>
        </w:rPr>
        <w:t> </w:t>
      </w:r>
      <w:r>
        <w:rPr>
          <w:sz w:val="14"/>
        </w:rPr>
        <w:t>às</w:t>
      </w:r>
      <w:r>
        <w:rPr>
          <w:spacing w:val="-7"/>
          <w:sz w:val="14"/>
        </w:rPr>
        <w:t> </w:t>
      </w:r>
      <w:r>
        <w:rPr>
          <w:sz w:val="14"/>
        </w:rPr>
        <w:t>Políticas</w:t>
      </w:r>
      <w:r>
        <w:rPr>
          <w:spacing w:val="-5"/>
          <w:sz w:val="14"/>
        </w:rPr>
        <w:t> </w:t>
      </w:r>
      <w:r>
        <w:rPr>
          <w:sz w:val="14"/>
        </w:rPr>
        <w:t>Inclusivas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Afirmativas)</w:t>
      </w:r>
    </w:p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09"/>
        <w:gridCol w:w="3121"/>
      </w:tblGrid>
      <w:tr>
        <w:trPr>
          <w:trHeight w:val="208" w:hRule="atLeast"/>
        </w:trPr>
        <w:tc>
          <w:tcPr>
            <w:tcW w:w="9346" w:type="dxa"/>
            <w:gridSpan w:val="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79" w:lineRule="exact" w:before="9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FÍSICA,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69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622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2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3116" w:type="dxa"/>
            <w:shd w:val="clear" w:color="auto" w:fill="D0CECE"/>
          </w:tcPr>
          <w:p>
            <w:pPr>
              <w:pStyle w:val="TableParagraph"/>
              <w:spacing w:line="174" w:lineRule="exact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3109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3121" w:type="dxa"/>
            <w:shd w:val="clear" w:color="auto" w:fill="D0CECE"/>
          </w:tcPr>
          <w:p>
            <w:pPr>
              <w:pStyle w:val="TableParagraph"/>
              <w:spacing w:line="174" w:lineRule="exact"/>
              <w:ind w:left="810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6"/>
        <w:gridCol w:w="1611"/>
        <w:gridCol w:w="727"/>
        <w:gridCol w:w="2333"/>
      </w:tblGrid>
      <w:tr>
        <w:trPr>
          <w:trHeight w:val="210" w:hRule="atLeast"/>
        </w:trPr>
        <w:tc>
          <w:tcPr>
            <w:tcW w:w="9345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81" w:lineRule="exact" w:before="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PESSOA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JURÍDICA/MEI,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85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Razão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social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CNPJ</w:t>
            </w:r>
          </w:p>
        </w:tc>
      </w:tr>
      <w:tr>
        <w:trPr>
          <w:trHeight w:val="225" w:hRule="atLeast"/>
        </w:trPr>
        <w:tc>
          <w:tcPr>
            <w:tcW w:w="62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6285" w:type="dxa"/>
            <w:gridSpan w:val="3"/>
            <w:shd w:val="clear" w:color="auto" w:fill="D0CECE"/>
          </w:tcPr>
          <w:p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fantasia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76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2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6285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legal</w:t>
            </w:r>
          </w:p>
        </w:tc>
        <w:tc>
          <w:tcPr>
            <w:tcW w:w="3060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10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CPF</w:t>
            </w:r>
          </w:p>
        </w:tc>
      </w:tr>
      <w:tr>
        <w:trPr>
          <w:trHeight w:val="227" w:hRule="atLeast"/>
        </w:trPr>
        <w:tc>
          <w:tcPr>
            <w:tcW w:w="62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6" w:type="dxa"/>
            <w:shd w:val="clear" w:color="auto" w:fill="D0CECE"/>
          </w:tcPr>
          <w:p>
            <w:pPr>
              <w:pStyle w:val="TableParagraph"/>
              <w:spacing w:line="174" w:lineRule="exact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8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3" w:type="dxa"/>
            <w:shd w:val="clear" w:color="auto" w:fill="D0CECE"/>
          </w:tcPr>
          <w:p>
            <w:pPr>
              <w:pStyle w:val="TableParagraph"/>
              <w:spacing w:line="174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7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6"/>
        <w:gridCol w:w="1601"/>
        <w:gridCol w:w="734"/>
        <w:gridCol w:w="2335"/>
      </w:tblGrid>
      <w:tr>
        <w:trPr>
          <w:trHeight w:val="211" w:hRule="atLeast"/>
        </w:trPr>
        <w:tc>
          <w:tcPr>
            <w:tcW w:w="9344" w:type="dxa"/>
            <w:gridSpan w:val="5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181" w:lineRule="exact" w:before="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COLETIVO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CULTURAL,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PREENCHA</w:t>
            </w:r>
          </w:p>
        </w:tc>
      </w:tr>
      <w:tr>
        <w:trPr>
          <w:trHeight w:val="189" w:hRule="atLeast"/>
        </w:trPr>
        <w:tc>
          <w:tcPr>
            <w:tcW w:w="6275" w:type="dxa"/>
            <w:gridSpan w:val="3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69" w:type="dxa"/>
            <w:gridSpan w:val="2"/>
            <w:shd w:val="clear" w:color="auto" w:fill="D0CECE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fundação</w:t>
            </w:r>
          </w:p>
        </w:tc>
      </w:tr>
      <w:tr>
        <w:trPr>
          <w:trHeight w:val="225" w:hRule="atLeast"/>
        </w:trPr>
        <w:tc>
          <w:tcPr>
            <w:tcW w:w="627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6275" w:type="dxa"/>
            <w:gridSpan w:val="3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coletivo</w:t>
            </w:r>
          </w:p>
        </w:tc>
        <w:tc>
          <w:tcPr>
            <w:tcW w:w="3069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do(a)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representante</w:t>
            </w:r>
          </w:p>
        </w:tc>
      </w:tr>
      <w:tr>
        <w:trPr>
          <w:trHeight w:val="225" w:hRule="atLeast"/>
        </w:trPr>
        <w:tc>
          <w:tcPr>
            <w:tcW w:w="627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2338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Carteira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identidade</w:t>
            </w:r>
          </w:p>
        </w:tc>
        <w:tc>
          <w:tcPr>
            <w:tcW w:w="2336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emissão</w:t>
            </w:r>
          </w:p>
        </w:tc>
        <w:tc>
          <w:tcPr>
            <w:tcW w:w="2335" w:type="dxa"/>
            <w:gridSpan w:val="2"/>
            <w:shd w:val="clear" w:color="auto" w:fill="D0CECE"/>
          </w:tcPr>
          <w:p>
            <w:pPr>
              <w:pStyle w:val="TableParagraph"/>
              <w:spacing w:line="174" w:lineRule="exact" w:before="2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expedidor</w:t>
            </w:r>
          </w:p>
        </w:tc>
        <w:tc>
          <w:tcPr>
            <w:tcW w:w="2335" w:type="dxa"/>
            <w:shd w:val="clear" w:color="auto" w:fill="D0CECE"/>
          </w:tcPr>
          <w:p>
            <w:pPr>
              <w:pStyle w:val="TableParagraph"/>
              <w:spacing w:line="174" w:lineRule="exact" w:before="2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2"/>
                <w:sz w:val="16"/>
              </w:rPr>
              <w:t>nascimento</w:t>
            </w:r>
          </w:p>
        </w:tc>
      </w:tr>
      <w:tr>
        <w:trPr>
          <w:trHeight w:val="225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8"/>
        <w:rPr>
          <w:sz w:val="14"/>
        </w:rPr>
      </w:pPr>
    </w:p>
    <w:p>
      <w:pPr>
        <w:pStyle w:val="BodyText"/>
        <w:spacing w:line="276" w:lineRule="auto"/>
        <w:ind w:left="218" w:right="150"/>
        <w:jc w:val="both"/>
      </w:pPr>
      <w:r>
        <w:rPr>
          <w:b/>
        </w:rPr>
        <w:t>DECLARO</w:t>
      </w:r>
      <w:r>
        <w:rPr/>
        <w:t>, para todos os fins e efeitos, o interesse em concorrer, à reserva de vagas do CHAMAMENTO PÚBLICO CULTURAL Nº 14/2024 - EDITAL DE FOMENTO À AQUISIÇÃO DE EQUIPAMENTOS, destinadas a proponentes que preencham os requisitos da garantia de cota, no percentual de 10% (trinta por cento), de vagas às Políticas Inclusivas e Afirmativas, consoante ao disposto no art. 16 do Decreto Municipal nº 10.873, de 01 de setembro de 2023 e nos termos do art. 3º e do art. 4º da Resolução CMPC 047/2023, por ser pessoa:</w:t>
      </w:r>
    </w:p>
    <w:p>
      <w:pPr>
        <w:pStyle w:val="BodyText"/>
        <w:spacing w:before="29"/>
      </w:pPr>
    </w:p>
    <w:p>
      <w:pPr>
        <w:pStyle w:val="BodyText"/>
        <w:ind w:left="218"/>
      </w:pPr>
      <w:r>
        <w:rPr/>
        <w:t>[</w:t>
      </w:r>
      <w:r>
        <w:rPr>
          <w:spacing w:val="28"/>
        </w:rPr>
        <w:t>  </w:t>
      </w:r>
      <w:r>
        <w:rPr/>
        <w:t>]</w:t>
      </w:r>
      <w:r>
        <w:rPr>
          <w:spacing w:val="-2"/>
        </w:rPr>
        <w:t> mulher</w:t>
      </w:r>
    </w:p>
    <w:p>
      <w:pPr>
        <w:pStyle w:val="BodyText"/>
        <w:spacing w:line="276" w:lineRule="auto" w:before="31"/>
        <w:ind w:left="218" w:right="7310"/>
      </w:pPr>
      <w:r>
        <w:rPr/>
        <w:t>[</w:t>
      </w:r>
      <w:r>
        <w:rPr>
          <w:spacing w:val="80"/>
          <w:w w:val="150"/>
        </w:rPr>
        <w:t> </w:t>
      </w:r>
      <w:r>
        <w:rPr/>
        <w:t>] transexual ou travesti</w:t>
      </w:r>
      <w:r>
        <w:rPr>
          <w:spacing w:val="40"/>
        </w:rPr>
        <w:t> </w:t>
      </w:r>
      <w:r>
        <w:rPr/>
        <w:t>[</w:t>
      </w:r>
      <w:r>
        <w:rPr>
          <w:spacing w:val="80"/>
        </w:rPr>
        <w:t> </w:t>
      </w:r>
      <w:r>
        <w:rPr/>
        <w:t>]</w:t>
      </w:r>
      <w:r>
        <w:rPr>
          <w:spacing w:val="-8"/>
        </w:rPr>
        <w:t> </w:t>
      </w:r>
      <w:r>
        <w:rPr/>
        <w:t>pessoa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deficiência</w:t>
      </w:r>
    </w:p>
    <w:p>
      <w:pPr>
        <w:pStyle w:val="BodyText"/>
        <w:spacing w:line="276" w:lineRule="auto"/>
        <w:ind w:left="218" w:right="5273"/>
      </w:pPr>
      <w:r>
        <w:rPr/>
        <w:t>[</w:t>
      </w:r>
      <w:r>
        <w:rPr>
          <w:spacing w:val="80"/>
        </w:rPr>
        <w:t> </w:t>
      </w:r>
      <w:r>
        <w:rPr/>
        <w:t>]</w:t>
      </w:r>
      <w:r>
        <w:rPr>
          <w:spacing w:val="-6"/>
        </w:rPr>
        <w:t> </w:t>
      </w:r>
      <w:r>
        <w:rPr/>
        <w:t>pessoa</w:t>
      </w:r>
      <w:r>
        <w:rPr>
          <w:spacing w:val="-5"/>
        </w:rPr>
        <w:t> </w:t>
      </w:r>
      <w:r>
        <w:rPr/>
        <w:t>negra,</w:t>
      </w:r>
      <w:r>
        <w:rPr>
          <w:spacing w:val="-4"/>
        </w:rPr>
        <w:t> </w:t>
      </w:r>
      <w:r>
        <w:rPr/>
        <w:t>indígena,</w:t>
      </w:r>
      <w:r>
        <w:rPr>
          <w:spacing w:val="-4"/>
        </w:rPr>
        <w:t> </w:t>
      </w:r>
      <w:r>
        <w:rPr/>
        <w:t>quilombola</w:t>
      </w:r>
      <w:r>
        <w:rPr>
          <w:spacing w:val="-4"/>
        </w:rPr>
        <w:t> </w:t>
      </w:r>
      <w:r>
        <w:rPr/>
        <w:t>e/ou</w:t>
      </w:r>
      <w:r>
        <w:rPr>
          <w:spacing w:val="-4"/>
        </w:rPr>
        <w:t> </w:t>
      </w:r>
      <w:r>
        <w:rPr/>
        <w:t>cigana [</w:t>
      </w:r>
      <w:r>
        <w:rPr>
          <w:spacing w:val="80"/>
        </w:rPr>
        <w:t> </w:t>
      </w:r>
      <w:r>
        <w:rPr/>
        <w:t>] pessoa idosa</w:t>
      </w:r>
    </w:p>
    <w:p>
      <w:pPr>
        <w:pStyle w:val="BodyText"/>
        <w:spacing w:before="27"/>
      </w:pPr>
    </w:p>
    <w:p>
      <w:pPr>
        <w:pStyle w:val="BodyText"/>
        <w:spacing w:line="276" w:lineRule="auto"/>
        <w:ind w:left="218" w:right="150"/>
        <w:jc w:val="both"/>
      </w:pPr>
      <w:r>
        <w:rPr/>
        <w:t>Estou ciente que, em caso de falsidade ideológica ficarei sujeito às sanções prescritas no Código Penal e às demais cominações legais aplicáveis, haja vista, que as inverdades declaradas e detectadas nesta seleção serão encaminhadas ao Ministério Público do Estado do Rio Grande do Sul, para os trâmites pertinentes, respeitado o Estado Democrático de Direito, a ampla defesa e o contraditório.</w:t>
      </w:r>
    </w:p>
    <w:p>
      <w:pPr>
        <w:pStyle w:val="BodyText"/>
        <w:spacing w:before="1"/>
      </w:pPr>
    </w:p>
    <w:p>
      <w:pPr>
        <w:pStyle w:val="BodyText"/>
        <w:ind w:left="218"/>
      </w:pPr>
      <w:r>
        <w:rPr/>
        <w:t>Por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expressão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verdade,</w:t>
      </w:r>
      <w:r>
        <w:rPr>
          <w:spacing w:val="-6"/>
        </w:rPr>
        <w:t> </w:t>
      </w:r>
      <w:r>
        <w:rPr/>
        <w:t>firmo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presente.</w:t>
      </w:r>
    </w:p>
    <w:p>
      <w:pPr>
        <w:pStyle w:val="BodyText"/>
        <w:spacing w:before="60"/>
      </w:pPr>
    </w:p>
    <w:p>
      <w:pPr>
        <w:pStyle w:val="BodyText"/>
        <w:tabs>
          <w:tab w:pos="6261" w:val="left" w:leader="none"/>
          <w:tab w:pos="7787" w:val="left" w:leader="none"/>
          <w:tab w:pos="9620" w:val="left" w:leader="none"/>
        </w:tabs>
        <w:spacing w:before="1"/>
        <w:ind w:left="4388"/>
      </w:pPr>
      <w:r>
        <w:rPr/>
        <w:t>Novo Hamburgo,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2579242</wp:posOffset>
                </wp:positionH>
                <wp:positionV relativeFrom="paragraph">
                  <wp:posOffset>296440</wp:posOffset>
                </wp:positionV>
                <wp:extent cx="25838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83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815" h="0">
                              <a:moveTo>
                                <a:pt x="0" y="0"/>
                              </a:moveTo>
                              <a:lnTo>
                                <a:pt x="2583204" y="0"/>
                              </a:lnTo>
                            </a:path>
                          </a:pathLst>
                        </a:custGeom>
                        <a:ln w="60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089996pt;margin-top:23.341763pt;width:203.45pt;height:.1pt;mso-position-horizontal-relative:page;mso-position-vertical-relative:paragraph;z-index:-15728640;mso-wrap-distance-left:0;mso-wrap-distance-right:0" id="docshape1" coordorigin="4062,467" coordsize="4069,0" path="m4062,467l8130,467e" filled="false" stroked="true" strokeweight=".474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ind w:left="67"/>
        <w:jc w:val="center"/>
      </w:pPr>
      <w:r>
        <w:rPr/>
        <w:t>Nome</w:t>
      </w:r>
      <w:r>
        <w:rPr>
          <w:spacing w:val="-6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assinatura</w:t>
      </w: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do(a)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proponente</w:t>
      </w:r>
    </w:p>
    <w:p>
      <w:pPr>
        <w:pStyle w:val="BodyText"/>
        <w:spacing w:before="2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303217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3.875427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87"/>
        <w:ind w:left="218" w:right="150" w:firstLine="0"/>
        <w:jc w:val="both"/>
        <w:rPr>
          <w:sz w:val="14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sz w:val="14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</w:t>
      </w:r>
      <w:r>
        <w:rPr>
          <w:spacing w:val="40"/>
          <w:sz w:val="14"/>
        </w:rPr>
        <w:t> </w:t>
      </w:r>
      <w:r>
        <w:rPr>
          <w:sz w:val="14"/>
        </w:rPr>
        <w:t>do documento, ou seja, não pode haver página somente com a assinatura sem considerar ao menos um trecho do documento que</w:t>
      </w:r>
    </w:p>
    <w:p>
      <w:pPr>
        <w:spacing w:line="237" w:lineRule="auto" w:before="0"/>
        <w:ind w:left="218" w:right="149" w:firstLine="0"/>
        <w:jc w:val="both"/>
        <w:rPr>
          <w:sz w:val="14"/>
        </w:rPr>
      </w:pPr>
      <w:r>
        <w:rPr>
          <w:sz w:val="14"/>
        </w:rPr>
        <w:t>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900430</wp:posOffset>
            </wp:positionH>
            <wp:positionV relativeFrom="paragraph">
              <wp:posOffset>174032</wp:posOffset>
            </wp:positionV>
            <wp:extent cx="5929173" cy="45262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73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280" w:left="12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7" w:right="2"/>
      <w:jc w:val="center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2024-12-17T12:51:21Z</dcterms:created>
  <dcterms:modified xsi:type="dcterms:W3CDTF">2024-12-17T12:51:21Z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