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3D768" w14:textId="77777777" w:rsidR="00107F22" w:rsidRPr="00E40B70" w:rsidRDefault="00107F22" w:rsidP="00107F2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>AN</w:t>
      </w:r>
      <w:bookmarkStart w:id="0" w:name="_GoBack"/>
      <w:bookmarkEnd w:id="0"/>
      <w:r w:rsidRPr="00E40B70">
        <w:rPr>
          <w:rFonts w:ascii="Verdana" w:eastAsia="Verdana" w:hAnsi="Verdana" w:cs="Aparajita"/>
          <w:b/>
          <w:smallCaps/>
          <w:color w:val="000000"/>
          <w:sz w:val="18"/>
          <w:szCs w:val="18"/>
        </w:rPr>
        <w:t xml:space="preserve">EXO </w:t>
      </w: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13</w:t>
      </w:r>
    </w:p>
    <w:p w14:paraId="394B9171" w14:textId="77777777" w:rsidR="00107F22" w:rsidRPr="00E40B70" w:rsidRDefault="00107F22" w:rsidP="00107F2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FORMULÁRIO PARA RECURSO ADMINISTRATIVO</w:t>
      </w:r>
    </w:p>
    <w:p w14:paraId="23175BAB" w14:textId="77777777" w:rsidR="00107F22" w:rsidRPr="00E40B70" w:rsidRDefault="00107F22" w:rsidP="00107F22">
      <w:pPr>
        <w:spacing w:line="276" w:lineRule="auto"/>
        <w:rPr>
          <w:rFonts w:ascii="Verdana" w:eastAsia="Verdana" w:hAnsi="Verdana" w:cs="Aparajita"/>
          <w:sz w:val="18"/>
          <w:szCs w:val="18"/>
        </w:rPr>
      </w:pPr>
    </w:p>
    <w:tbl>
      <w:tblPr>
        <w:tblW w:w="9344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666"/>
        <w:gridCol w:w="8678"/>
      </w:tblGrid>
      <w:tr w:rsidR="00107F22" w:rsidRPr="00E40B70" w14:paraId="5A20AB28" w14:textId="77777777" w:rsidTr="00B44CDC">
        <w:trPr>
          <w:cantSplit/>
          <w:trHeight w:val="283"/>
          <w:tblHeader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46AC3" w14:textId="77777777" w:rsidR="00107F22" w:rsidRPr="00E40B70" w:rsidRDefault="00107F22" w:rsidP="00B44CDC">
            <w:pPr>
              <w:widowControl w:val="0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8"/>
                <w:szCs w:val="18"/>
              </w:rPr>
              <w:t>RECURSO ADMINISTRATIVO</w:t>
            </w:r>
          </w:p>
        </w:tc>
      </w:tr>
      <w:tr w:rsidR="00107F22" w:rsidRPr="00E40B70" w14:paraId="1DD00FD5" w14:textId="77777777" w:rsidTr="00B44CDC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0216" w14:textId="77777777" w:rsidR="00107F22" w:rsidRPr="00E40B70" w:rsidRDefault="00107F22" w:rsidP="00B44CDC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D6B1" w14:textId="77777777" w:rsidR="00107F22" w:rsidRPr="00E40B70" w:rsidRDefault="00107F22" w:rsidP="00B44CDC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z w:val="18"/>
                <w:szCs w:val="18"/>
              </w:rPr>
              <w:t>Pedido de reconsideração quanto ao Indeferimento da inscrição pela Comissão Interna</w:t>
            </w:r>
          </w:p>
        </w:tc>
      </w:tr>
      <w:tr w:rsidR="00107F22" w:rsidRPr="00E40B70" w14:paraId="14861B94" w14:textId="77777777" w:rsidTr="00B44CDC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573" w14:textId="77777777" w:rsidR="00107F22" w:rsidRPr="00E40B70" w:rsidRDefault="00107F22" w:rsidP="00B44CDC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CA06" w14:textId="77777777" w:rsidR="00107F22" w:rsidRPr="00E40B70" w:rsidRDefault="00107F22" w:rsidP="00B44CDC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z w:val="18"/>
                <w:szCs w:val="18"/>
              </w:rPr>
              <w:t>Recurso à Comissão de Seleção - Fase de Julgamento</w:t>
            </w:r>
          </w:p>
        </w:tc>
      </w:tr>
      <w:tr w:rsidR="00107F22" w:rsidRPr="00E40B70" w14:paraId="31DBDC56" w14:textId="77777777" w:rsidTr="00B44CDC">
        <w:trPr>
          <w:cantSplit/>
          <w:trHeight w:val="283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B69B" w14:textId="77777777" w:rsidR="00107F22" w:rsidRPr="00E40B70" w:rsidRDefault="00107F22" w:rsidP="00B44CDC">
            <w:pPr>
              <w:widowControl w:val="0"/>
              <w:rPr>
                <w:rFonts w:ascii="Verdana" w:eastAsia="Verdana" w:hAnsi="Verdana" w:cs="Aparajita"/>
                <w:sz w:val="18"/>
                <w:szCs w:val="18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6133" w14:textId="77777777" w:rsidR="00107F22" w:rsidRPr="00E40B70" w:rsidRDefault="00107F22" w:rsidP="00B44CDC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z w:val="18"/>
                <w:szCs w:val="18"/>
              </w:rPr>
              <w:t>Recurso à Comissão Permanente de Licitações– DCL - Fase de Habilitação</w:t>
            </w:r>
          </w:p>
        </w:tc>
      </w:tr>
    </w:tbl>
    <w:p w14:paraId="5AA09DEA" w14:textId="77777777" w:rsidR="00107F22" w:rsidRPr="00E40B70" w:rsidRDefault="00107F22" w:rsidP="00107F22">
      <w:pPr>
        <w:spacing w:line="276" w:lineRule="auto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br/>
      </w:r>
    </w:p>
    <w:p w14:paraId="5ED70F92" w14:textId="77777777" w:rsidR="00107F22" w:rsidRPr="00E40B70" w:rsidRDefault="00107F22" w:rsidP="00107F22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Eu, ___________________________________, portador(a) do RG nº __________________, proponente do projeto ________________________________, inscrito no Edital de CHAMAMENTO PÚBLICO CULTURAL Nº 02/2023 - EDITAL DE FOMENTO AO AUDIOVISUAL (LEI PAULO GUSTAVO), venho respeitosamente apresentar </w:t>
      </w: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RECURSO ADMINISTRATIVO</w:t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>, contra decisão da :</w:t>
      </w:r>
    </w:p>
    <w:p w14:paraId="7B7D2DA6" w14:textId="77777777" w:rsidR="00107F22" w:rsidRPr="00E40B70" w:rsidRDefault="00107F22" w:rsidP="00107F22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Interna  </w:t>
      </w:r>
    </w:p>
    <w:p w14:paraId="0C4D42CD" w14:textId="77777777" w:rsidR="00107F22" w:rsidRPr="00E40B70" w:rsidRDefault="00107F22" w:rsidP="00107F22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de Seleção  </w:t>
      </w:r>
    </w:p>
    <w:p w14:paraId="0B0871F1" w14:textId="77777777" w:rsidR="00107F22" w:rsidRPr="00E40B70" w:rsidRDefault="00107F22" w:rsidP="00107F22">
      <w:pPr>
        <w:spacing w:after="120" w:line="36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Comissão Permanente de Licitações Diretoria de Compras e Licitações – DCL</w:t>
      </w:r>
    </w:p>
    <w:p w14:paraId="5E07D841" w14:textId="77777777" w:rsidR="00107F22" w:rsidRPr="00E40B70" w:rsidRDefault="00107F22" w:rsidP="00107F22">
      <w:pPr>
        <w:spacing w:after="120" w:line="480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6E002E2C" w14:textId="77777777" w:rsidR="00107F22" w:rsidRPr="00E40B70" w:rsidRDefault="00107F22" w:rsidP="00107F22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Nos termos de fato e de direito abaixo arrolados:</w:t>
      </w:r>
    </w:p>
    <w:p w14:paraId="17F831CB" w14:textId="77777777" w:rsidR="00107F22" w:rsidRPr="00E40B70" w:rsidRDefault="00107F22" w:rsidP="00107F22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AEA20" w14:textId="77777777" w:rsidR="00107F22" w:rsidRPr="00E40B70" w:rsidRDefault="00107F22" w:rsidP="00107F22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>São anexos deste Recurso os seguintes documentos: (descrever)</w:t>
      </w:r>
    </w:p>
    <w:p w14:paraId="7D149BFF" w14:textId="77777777" w:rsidR="00107F22" w:rsidRPr="00E40B70" w:rsidRDefault="00107F22" w:rsidP="00107F22">
      <w:pPr>
        <w:spacing w:after="120" w:line="480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1AB185B1" w14:textId="77777777" w:rsidR="00107F22" w:rsidRPr="00E40B70" w:rsidRDefault="00107F22" w:rsidP="00107F22">
      <w:pPr>
        <w:spacing w:line="276" w:lineRule="auto"/>
        <w:jc w:val="both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>Nestes termos, pede deferimento.</w:t>
      </w:r>
    </w:p>
    <w:p w14:paraId="27629B1D" w14:textId="77777777" w:rsidR="00107F22" w:rsidRPr="00E40B70" w:rsidRDefault="00107F22" w:rsidP="00107F2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0CE569C6" w14:textId="77777777" w:rsidR="00107F22" w:rsidRPr="00E40B70" w:rsidRDefault="00107F22" w:rsidP="00107F22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58179A49" w14:textId="77777777" w:rsidR="00107F22" w:rsidRPr="00E40B70" w:rsidRDefault="00107F22" w:rsidP="00107F2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1C86B5B1" w14:textId="77777777" w:rsidR="00107F22" w:rsidRPr="00E40B70" w:rsidRDefault="00107F22" w:rsidP="00107F2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76F5129A" w14:textId="77777777" w:rsidR="00107F22" w:rsidRPr="00E40B70" w:rsidRDefault="00107F22" w:rsidP="00107F2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32D78CD7" w14:textId="77777777" w:rsidR="00107F22" w:rsidRPr="00E40B70" w:rsidRDefault="00107F22" w:rsidP="00107F22">
      <w:pPr>
        <w:spacing w:line="276" w:lineRule="auto"/>
        <w:jc w:val="right"/>
        <w:rPr>
          <w:rFonts w:ascii="Verdana" w:eastAsia="Verdana" w:hAnsi="Verdana" w:cs="Aparajita"/>
          <w:sz w:val="18"/>
          <w:szCs w:val="18"/>
        </w:rPr>
      </w:pPr>
    </w:p>
    <w:p w14:paraId="1242E75B" w14:textId="77777777" w:rsidR="00107F22" w:rsidRPr="00E40B70" w:rsidRDefault="00107F22" w:rsidP="00107F2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2BB239F8" w14:textId="77777777" w:rsidR="00107F22" w:rsidRPr="00E40B70" w:rsidRDefault="00107F22" w:rsidP="00107F2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Nome completo e </w:t>
      </w:r>
    </w:p>
    <w:p w14:paraId="7E529662" w14:textId="3564F647" w:rsidR="00AD023C" w:rsidRPr="00107F22" w:rsidRDefault="00107F22" w:rsidP="00107F22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  <w:r>
        <w:rPr>
          <w:rFonts w:ascii="Verdana" w:eastAsia="Verdana" w:hAnsi="Verdana" w:cs="Aparajita"/>
          <w:color w:val="000000"/>
          <w:sz w:val="18"/>
          <w:szCs w:val="18"/>
        </w:rPr>
        <w:t>.</w:t>
      </w:r>
    </w:p>
    <w:sectPr w:rsidR="00AD023C" w:rsidRPr="00107F22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180E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07F22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5F39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7B3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632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023C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3A5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98909C-D9ED-45B6-A593-D5537C03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2023-10-02T20:59:00Z</dcterms:created>
  <dcterms:modified xsi:type="dcterms:W3CDTF">2023-10-02T20:59:00Z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