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ANEXO II</w:t>
      </w:r>
    </w:p>
    <w:p>
      <w:pPr>
        <w:pStyle w:val="Normal"/>
        <w:spacing w:lineRule="auto" w:line="240" w:before="0" w:after="120"/>
        <w:ind w:firstLine="284"/>
        <w:jc w:val="center"/>
        <w:rPr>
          <w:sz w:val="24"/>
          <w:szCs w:val="24"/>
        </w:rPr>
      </w:pPr>
      <w:r>
        <w:rPr>
          <w:rFonts w:eastAsia="Calibri" w:cs="Arial" w:ascii="Arial" w:hAnsi="Arial"/>
          <w:b/>
          <w:bCs/>
          <w:caps/>
          <w:sz w:val="24"/>
          <w:szCs w:val="24"/>
        </w:rPr>
        <w:t xml:space="preserve">Relatório </w:t>
      </w:r>
      <w:r>
        <w:rPr>
          <w:rFonts w:eastAsia="Calibri" w:cs="Arial" w:ascii="Arial" w:hAnsi="Arial"/>
          <w:b/>
          <w:bCs/>
          <w:caps/>
          <w:color w:val="00000A"/>
          <w:kern w:val="2"/>
          <w:sz w:val="24"/>
          <w:szCs w:val="24"/>
          <w:lang w:val="pt-BR" w:eastAsia="zh-CN" w:bidi="hi-IN"/>
        </w:rPr>
        <w:t>DE EXECUÇÃO DE</w:t>
      </w:r>
      <w:r>
        <w:rPr>
          <w:rFonts w:eastAsia="Calibri" w:cs="Arial" w:ascii="Arial" w:hAnsi="Arial"/>
          <w:b/>
          <w:bCs/>
          <w:caps/>
          <w:sz w:val="24"/>
          <w:szCs w:val="24"/>
        </w:rPr>
        <w:t xml:space="preserve"> Contrapartida</w:t>
      </w:r>
    </w:p>
    <w:p>
      <w:pPr>
        <w:pStyle w:val="Normal"/>
        <w:spacing w:lineRule="auto" w:line="240" w:before="0" w:after="120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SUBSÍDIO MENSAL EMERGENCIAL PARA ESPAÇOS ARTÍSTICOS E CULTURAIS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Standard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Lei Federal nº 14.017/2020, art. 2º, II </w:t>
      </w:r>
    </w:p>
    <w:p>
      <w:pPr>
        <w:pStyle w:val="Normal"/>
        <w:spacing w:lineRule="auto" w:line="240" w:before="0" w:after="120"/>
        <w:ind w:firstLine="284"/>
        <w:jc w:val="center"/>
        <w:rPr>
          <w:sz w:val="24"/>
          <w:szCs w:val="24"/>
        </w:rPr>
      </w:pPr>
      <w:r>
        <w:rPr>
          <w:rFonts w:eastAsia="Calibri" w:cs="Arial" w:ascii="Arial" w:hAnsi="Arial"/>
          <w:b/>
          <w:bCs/>
          <w:caps/>
          <w:sz w:val="24"/>
          <w:szCs w:val="24"/>
        </w:rPr>
        <w:t xml:space="preserve"> 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5"/>
        <w:gridCol w:w="2540"/>
        <w:gridCol w:w="1239"/>
        <w:gridCol w:w="1829"/>
        <w:gridCol w:w="61"/>
        <w:gridCol w:w="842"/>
        <w:gridCol w:w="1050"/>
        <w:gridCol w:w="566"/>
        <w:gridCol w:w="3219"/>
      </w:tblGrid>
      <w:tr>
        <w:trPr>
          <w:trHeight w:val="567" w:hRule="atLeast"/>
        </w:trPr>
        <w:tc>
          <w:tcPr>
            <w:tcW w:w="14191" w:type="dxa"/>
            <w:gridSpan w:val="9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IDENTIFICAÇÃO DO COLETIVO/ ESPAÇO CULTURAL</w:t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NOME DO ESPAÇO</w:t>
            </w:r>
          </w:p>
        </w:tc>
        <w:tc>
          <w:tcPr>
            <w:tcW w:w="6511" w:type="dxa"/>
            <w:gridSpan w:val="5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SETORIAL</w:t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NOME DO RESPONSÁVEL</w:t>
            </w:r>
          </w:p>
        </w:tc>
        <w:tc>
          <w:tcPr>
            <w:tcW w:w="6511" w:type="dxa"/>
            <w:gridSpan w:val="5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511" w:type="dxa"/>
            <w:gridSpan w:val="5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(51)</w:t>
            </w:r>
          </w:p>
        </w:tc>
      </w:tr>
      <w:tr>
        <w:trPr>
          <w:trHeight w:val="567" w:hRule="atLeast"/>
        </w:trPr>
        <w:tc>
          <w:tcPr>
            <w:tcW w:w="2845" w:type="dxa"/>
            <w:tcBorders/>
            <w:shd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11346" w:type="dxa"/>
            <w:gridSpan w:val="8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494" w:hRule="atLeast"/>
        </w:trPr>
        <w:tc>
          <w:tcPr>
            <w:tcW w:w="2845" w:type="dxa"/>
            <w:vMerge w:val="restart"/>
            <w:tcBorders/>
            <w:shd w:fill="DDDDDD" w:val="clear"/>
            <w:vAlign w:val="center"/>
          </w:tcPr>
          <w:p>
            <w:pPr>
              <w:pStyle w:val="Standard"/>
              <w:widowControl w:val="false"/>
              <w:shd w:val="clear" w:fill="DDDDDD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DE ESPAÇO</w:t>
            </w:r>
          </w:p>
          <w:p>
            <w:pPr>
              <w:pStyle w:val="Standard"/>
              <w:widowControl w:val="false"/>
              <w:shd w:val="clear" w:fill="DDDDDD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(Enquadramento do espaço cultural, conforme incisos do art. 8º da Lei 14.017/2020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7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90" w:type="dxa"/>
            <w:gridSpan w:val="2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hd w:val="clear" w:fill="DDDDDD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FORMALIZADO?</w:t>
            </w:r>
          </w:p>
        </w:tc>
        <w:tc>
          <w:tcPr>
            <w:tcW w:w="1892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    ) SIM</w:t>
            </w:r>
          </w:p>
        </w:tc>
        <w:tc>
          <w:tcPr>
            <w:tcW w:w="3785" w:type="dxa"/>
            <w:gridSpan w:val="2"/>
            <w:vMerge w:val="restart"/>
            <w:tcBorders/>
            <w:shd w:fill="auto" w:val="clea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CNPJ (se houver):</w:t>
            </w:r>
          </w:p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494" w:hRule="atLeast"/>
        </w:trPr>
        <w:tc>
          <w:tcPr>
            <w:tcW w:w="2845" w:type="dxa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highlight w:val="lightGray"/>
              </w:rPr>
            </w:r>
          </w:p>
        </w:tc>
        <w:tc>
          <w:tcPr>
            <w:tcW w:w="3779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90" w:type="dxa"/>
            <w:gridSpan w:val="2"/>
            <w:vMerge w:val="continue"/>
            <w:tcBorders/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892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(    ) NÃO</w:t>
            </w:r>
          </w:p>
        </w:tc>
        <w:tc>
          <w:tcPr>
            <w:tcW w:w="3785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14191" w:type="dxa"/>
            <w:gridSpan w:val="9"/>
            <w:tcBorders/>
            <w:shd w:color="auto" w:fill="DDDDDD" w:val="clear"/>
            <w:vAlign w:val="cente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INFORMAÇÕES DA CONTRAPARTIDA</w:t>
            </w:r>
          </w:p>
        </w:tc>
      </w:tr>
      <w:tr>
        <w:trPr/>
        <w:tc>
          <w:tcPr>
            <w:tcW w:w="2845" w:type="dxa"/>
            <w:vMerge w:val="restart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RESUMO</w:t>
            </w:r>
          </w:p>
        </w:tc>
        <w:tc>
          <w:tcPr>
            <w:tcW w:w="2540" w:type="dxa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DATA DE REABERTURA DO ESPAÇO</w:t>
            </w:r>
          </w:p>
        </w:tc>
        <w:tc>
          <w:tcPr>
            <w:tcW w:w="3068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519" w:type="dxa"/>
            <w:gridSpan w:val="4"/>
            <w:vMerge w:val="restart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DATA(S) DE EXECUÇÃO DA CONTRAPARTIDA</w:t>
            </w:r>
          </w:p>
        </w:tc>
        <w:tc>
          <w:tcPr>
            <w:tcW w:w="321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DDDDDD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2540" w:type="dxa"/>
            <w:vMerge w:val="restart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3068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(   ) contrapartida em bens.</w:t>
            </w:r>
          </w:p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Descrição:</w:t>
            </w:r>
          </w:p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</w:tc>
        <w:tc>
          <w:tcPr>
            <w:tcW w:w="2519" w:type="dxa"/>
            <w:gridSpan w:val="4"/>
            <w:vMerge w:val="continue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2845" w:type="dxa"/>
            <w:vMerge w:val="continue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2540" w:type="dxa"/>
            <w:vMerge w:val="continue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3068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(   ) contrapartida em serviços</w:t>
            </w:r>
          </w:p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Descrição:</w:t>
            </w:r>
          </w:p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</w:tc>
        <w:tc>
          <w:tcPr>
            <w:tcW w:w="2519" w:type="dxa"/>
            <w:gridSpan w:val="4"/>
            <w:vMerge w:val="continue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1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2845" w:type="dxa"/>
            <w:vMerge w:val="continue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2540" w:type="dxa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PESSOAS BENEFICIADAS</w:t>
            </w:r>
          </w:p>
        </w:tc>
        <w:tc>
          <w:tcPr>
            <w:tcW w:w="3068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519" w:type="dxa"/>
            <w:gridSpan w:val="4"/>
            <w:vMerge w:val="continue"/>
            <w:tcBorders>
              <w:top w:val="nil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1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2845" w:type="dxa"/>
            <w:vMerge w:val="continue"/>
            <w:tcBorders/>
            <w:shd w:color="auto" w:fill="DDDDDD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18"/>
              </w:rPr>
            </w:r>
          </w:p>
        </w:tc>
        <w:tc>
          <w:tcPr>
            <w:tcW w:w="2540" w:type="dxa"/>
            <w:tcBorders/>
            <w:shd w:color="auto" w:fill="DDDDDD" w:val="clear"/>
            <w:vAlign w:val="cente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caps/>
                <w:sz w:val="18"/>
                <w:szCs w:val="18"/>
              </w:rPr>
              <w:t>Custo Total da Contrapartida</w:t>
            </w:r>
          </w:p>
        </w:tc>
        <w:tc>
          <w:tcPr>
            <w:tcW w:w="3068" w:type="dxa"/>
            <w:gridSpan w:val="2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R$</w:t>
            </w:r>
          </w:p>
        </w:tc>
        <w:tc>
          <w:tcPr>
            <w:tcW w:w="2519" w:type="dxa"/>
            <w:gridSpan w:val="4"/>
            <w:vMerge w:val="continue"/>
            <w:tcBorders/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219" w:type="dxa"/>
            <w:tcBorders/>
            <w:shd w:fill="auto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</w:tbl>
    <w:p>
      <w:pPr>
        <w:pStyle w:val="Standard"/>
        <w:spacing w:lineRule="auto" w:line="276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tbl>
      <w:tblPr>
        <w:tblW w:w="14175" w:type="dxa"/>
        <w:jc w:val="left"/>
        <w:tblInd w:w="64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2474"/>
        <w:gridCol w:w="1140"/>
        <w:gridCol w:w="2265"/>
        <w:gridCol w:w="1591"/>
        <w:gridCol w:w="1650"/>
        <w:gridCol w:w="1290"/>
        <w:gridCol w:w="1139"/>
        <w:gridCol w:w="2624"/>
      </w:tblGrid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ListParagraph"/>
              <w:widowControl w:val="false"/>
              <w:shd w:val="clear" w:fill="CCCCCC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Descrição das atividades de contrapartida</w:t>
            </w:r>
          </w:p>
        </w:tc>
      </w:tr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ListParagraph"/>
              <w:widowControl w:val="false"/>
              <w:shd w:val="clear" w:fill="CCCCCC"/>
              <w:bidi w:val="0"/>
              <w:spacing w:lineRule="auto" w:line="240" w:before="0" w:after="0"/>
              <w:ind w:left="0" w:right="0" w:hanging="0"/>
              <w:jc w:val="both"/>
              <w:rPr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Relação de entidades beneficiadas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(SE NECESSÁRIO, INSIRA LINHAS)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Local (nome e endereço)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Bairro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Atividade(s) desenvolvida(s)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Custo estimado da atividade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Nº de pessoas beneficiadas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Data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Tempo de duração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Tipo de comprovação*</w:t>
            </w:r>
          </w:p>
        </w:tc>
      </w:tr>
      <w:tr>
        <w:trPr/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R$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R$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R$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Standard"/>
              <w:widowControl w:val="false"/>
              <w:shd w:val="clear" w:fill="CCCCCC"/>
              <w:tabs>
                <w:tab w:val="clear" w:pos="720"/>
                <w:tab w:val="left" w:pos="12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Links DE COMPROVAÇÃO DA CONTRAPARTIDA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(SE HOUVER)</w:t>
            </w:r>
          </w:p>
        </w:tc>
      </w:tr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Contedodatabela"/>
              <w:widowControl w:val="false"/>
              <w:shd w:val="clear" w:fill="CCCCCC"/>
              <w:bidi w:val="0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OUTRAS INFORMAÇÕES SOBRE A EXECUÇÃO DA CONTRAPARTIDA</w:t>
            </w:r>
          </w:p>
        </w:tc>
      </w:tr>
      <w:tr>
        <w:trPr/>
        <w:tc>
          <w:tcPr>
            <w:tcW w:w="141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pStyle w:val="Standard"/>
        <w:spacing w:lineRule="auto" w:line="276"/>
        <w:ind w:left="-17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widowControl/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rFonts w:eastAsia="Calibri" w:cs="Arial" w:ascii="Arial" w:hAnsi="Arial"/>
          <w:b/>
          <w:bCs/>
          <w:i/>
          <w:iCs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Atenção</w:t>
      </w:r>
      <w:r>
        <w:rPr>
          <w:rFonts w:eastAsia="Calibri" w:cs="Arial" w:ascii="Arial" w:hAnsi="Arial"/>
          <w:b w:val="false"/>
          <w:bCs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: lembre de ENCAMINHAR ANEXAS AS EVIDÊNCIAS QUE COMPROVEM a execução da contrapartida</w:t>
      </w:r>
    </w:p>
    <w:p>
      <w:pPr>
        <w:pStyle w:val="Standard"/>
        <w:widowControl/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rFonts w:cs="Arial" w:ascii="Arial" w:hAnsi="Arial"/>
          <w:color w:val="000000"/>
        </w:rPr>
        <w:t>*</w:t>
      </w:r>
      <w:r>
        <w:rPr>
          <w:rFonts w:cs="Arial" w:ascii="Arial" w:hAnsi="Arial"/>
          <w:i/>
          <w:iCs/>
          <w:color w:val="000000"/>
          <w:sz w:val="20"/>
          <w:szCs w:val="20"/>
        </w:rPr>
        <w:t>Informe o tipo de comprovação que será apresentada (</w:t>
      </w:r>
      <w:r>
        <w:rPr>
          <w:rFonts w:eastAsia="Calibri" w:cs="Arial" w:ascii="Arial" w:hAnsi="Arial"/>
          <w:i/>
          <w:iCs/>
          <w:color w:val="000000"/>
          <w:sz w:val="20"/>
          <w:szCs w:val="20"/>
        </w:rPr>
        <w:t>fotos, vídeos, material de divulgação, clipagem de redes sociais e imprensa, declarações das entidades beneficiadas, links de plataformas digitais, entre outras formas aptas para comprovar a execução da contrapartida).</w:t>
      </w:r>
    </w:p>
    <w:p>
      <w:pPr>
        <w:pStyle w:val="Standard"/>
        <w:widowControl/>
        <w:suppressAutoHyphens w:val="true"/>
        <w:bidi w:val="0"/>
        <w:spacing w:lineRule="auto" w:line="276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Standard"/>
        <w:spacing w:lineRule="auto" w:line="276"/>
        <w:jc w:val="both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Standard"/>
        <w:spacing w:lineRule="auto" w:line="276"/>
        <w:jc w:val="right"/>
        <w:rPr/>
      </w:pPr>
      <w:r>
        <w:rPr>
          <w:rFonts w:cs="Arial" w:ascii="Arial" w:hAnsi="Arial"/>
          <w:color w:val="000000"/>
        </w:rPr>
        <w:t>Novo Hamburgo, .........../........................./ 2022</w:t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pacing w:lineRule="auto" w:line="276"/>
        <w:jc w:val="right"/>
        <w:rPr/>
      </w:pPr>
      <w:r>
        <w:rPr>
          <w:rFonts w:cs="Arial" w:ascii="Arial" w:hAnsi="Arial"/>
          <w:color w:val="000000"/>
        </w:rPr>
        <w:t>[nome do responsável pelo espaço cultural/coletivo]</w:t>
      </w:r>
    </w:p>
    <w:sectPr>
      <w:headerReference w:type="default" r:id="rId2"/>
      <w:footerReference w:type="default" r:id="rId3"/>
      <w:type w:val="nextPage"/>
      <w:pgSz w:orient="landscape" w:w="16838" w:h="11906"/>
      <w:pgMar w:left="1356" w:right="1291" w:header="794" w:top="851" w:footer="389" w:bottom="1418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ng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5937885" cy="43307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both"/>
      <w:rPr/>
    </w:pPr>
    <w:r>
      <w:rPr/>
      <w:drawing>
        <wp:anchor behindDoc="1" distT="0" distB="6985" distL="114300" distR="120650" simplePos="0" locked="0" layoutInCell="0" allowOverlap="1" relativeHeight="3">
          <wp:simplePos x="0" y="0"/>
          <wp:positionH relativeFrom="column">
            <wp:posOffset>1676400</wp:posOffset>
          </wp:positionH>
          <wp:positionV relativeFrom="paragraph">
            <wp:posOffset>-466725</wp:posOffset>
          </wp:positionV>
          <wp:extent cx="5936615" cy="62166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200" r="-21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1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keepNext w:val="true"/>
      <w:widowControl w:val="false"/>
      <w:bidi w:val="0"/>
      <w:jc w:val="center"/>
      <w:outlineLvl w:val="0"/>
    </w:pPr>
    <w:rPr>
      <w:rFonts w:ascii="Arial" w:hAnsi="Arial" w:eastAsia="Arial" w:cs="Arial"/>
      <w:b/>
      <w:szCs w:val="20"/>
    </w:rPr>
  </w:style>
  <w:style w:type="paragraph" w:styleId="Ttulo2">
    <w:name w:val="Heading 2"/>
    <w:basedOn w:val="Normal"/>
    <w:qFormat/>
    <w:pPr>
      <w:widowControl w:val="false"/>
      <w:bidi w:val="0"/>
      <w:jc w:val="left"/>
      <w:outlineLvl w:val="1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"/>
    <w:qFormat/>
    <w:pPr>
      <w:keepNext w:val="true"/>
      <w:widowControl w:val="false"/>
      <w:bidi w:val="0"/>
      <w:jc w:val="center"/>
      <w:outlineLvl w:val="2"/>
    </w:pPr>
    <w:rPr>
      <w:rFonts w:ascii="Tahoma" w:hAnsi="Tahoma" w:eastAsia="Tahoma" w:cs="Tahoma"/>
      <w:szCs w:val="20"/>
    </w:rPr>
  </w:style>
  <w:style w:type="paragraph" w:styleId="Ttulo6">
    <w:name w:val="Heading 6"/>
    <w:basedOn w:val="Normal"/>
    <w:qFormat/>
    <w:pPr>
      <w:widowControl w:val="false"/>
      <w:bidi w:val="0"/>
      <w:spacing w:before="240" w:after="60"/>
      <w:jc w:val="left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cs="Aria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Arial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8Num8z0" w:customStyle="1">
    <w:name w:val="WW8Num8z0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4" w:customStyle="1">
    <w:name w:val="WW8Num8z4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Symbol" w:hAnsi="Symbol" w:eastAsia="Symbol" w:cs="Symbol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2z0" w:customStyle="1">
    <w:name w:val="WW8Num12z0"/>
    <w:qFormat/>
    <w:rPr>
      <w:rFonts w:ascii="Symbol" w:hAnsi="Symbol" w:eastAsia="Symbol" w:cs="Symbol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4" w:customStyle="1">
    <w:name w:val="WW8Num12z4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Symbol" w:hAnsi="Symbol" w:eastAsia="Symbol" w:cs="Symbol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4" w:customStyle="1">
    <w:name w:val="WW8Num13z4"/>
    <w:qFormat/>
    <w:rPr>
      <w:rFonts w:ascii="Courier New" w:hAnsi="Courier New" w:eastAsia="Courier New" w:cs="Courier New"/>
    </w:rPr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4" w:customStyle="1">
    <w:name w:val="WW8Num14z4"/>
    <w:qFormat/>
    <w:rPr>
      <w:rFonts w:ascii="Courier New" w:hAnsi="Courier New" w:eastAsia="Courier New" w:cs="Courier New"/>
    </w:rPr>
  </w:style>
  <w:style w:type="character" w:styleId="Fontepargpadro1" w:customStyle="1">
    <w:name w:val="Fonte parág. padrão1"/>
    <w:qFormat/>
    <w:rPr/>
  </w:style>
  <w:style w:type="character" w:styleId="Internetlink" w:customStyle="1">
    <w:name w:val="Hyperlink"/>
    <w:basedOn w:val="Fontepargpadro1"/>
    <w:qFormat/>
    <w:rPr>
      <w:color w:val="0000FF"/>
      <w:u w:val="single"/>
    </w:rPr>
  </w:style>
  <w:style w:type="character" w:styleId="Nfaseforte" w:customStyle="1">
    <w:name w:val="Ênfase forte"/>
    <w:basedOn w:val="Fontepargpadro1"/>
    <w:qFormat/>
    <w:rPr>
      <w:b/>
      <w:bCs/>
    </w:rPr>
  </w:style>
  <w:style w:type="character" w:styleId="VisitedInternetLink" w:customStyle="1">
    <w:name w:val="FollowedHyperlink"/>
    <w:basedOn w:val="Fontepargpadro1"/>
    <w:qFormat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Fontepargpadro3" w:customStyle="1">
    <w:name w:val="Fonte parág. padrão3"/>
    <w:qFormat/>
    <w:rPr/>
  </w:style>
  <w:style w:type="character" w:styleId="CorpodetextoChar" w:customStyle="1">
    <w:name w:val="Corpo de texto Char"/>
    <w:basedOn w:val="DefaultParagraphFont"/>
    <w:qFormat/>
    <w:rPr>
      <w:rFonts w:ascii="Arial" w:hAnsi="Arial" w:cs="Arial"/>
      <w:strike/>
      <w:color w:val="FF0000"/>
    </w:rPr>
  </w:style>
  <w:style w:type="character" w:styleId="Corpodetexto2Char" w:customStyle="1">
    <w:name w:val="Corpo de texto 2 Char"/>
    <w:basedOn w:val="DefaultParagraphFont"/>
    <w:qFormat/>
    <w:rPr>
      <w:rFonts w:ascii="Arial" w:hAnsi="Arial" w:cs="Arial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Corpodetexto3Char" w:customStyle="1">
    <w:name w:val="Corpo de texto 3 Char"/>
    <w:basedOn w:val="DefaultParagraphFont"/>
    <w:qFormat/>
    <w:rPr>
      <w:rFonts w:ascii="Arial" w:hAnsi="Arial" w:cs="Arial"/>
      <w:b/>
      <w:bCs/>
      <w:color w:val="FF0000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6500df"/>
    <w:rPr>
      <w:sz w:val="20"/>
      <w:szCs w:val="18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500df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rFonts w:ascii="Arial" w:hAnsi="Arial" w:cs="Arial"/>
      <w:strike/>
      <w:color w:val="FF0000"/>
    </w:rPr>
  </w:style>
  <w:style w:type="paragraph" w:styleId="Lista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Tahoma"/>
      <w:color w:val="00000A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Tahoma"/>
      <w:color w:val="00000A"/>
      <w:kern w:val="2"/>
      <w:sz w:val="24"/>
      <w:szCs w:val="24"/>
      <w:lang w:val="pt-BR" w:eastAsia="zh-CN" w:bidi="hi-IN"/>
    </w:rPr>
  </w:style>
  <w:style w:type="paragraph" w:styleId="Ttulo11" w:customStyle="1">
    <w:name w:val="Título1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Lucida Sans Unicode" w:cs="Tahoma"/>
      <w:color w:val="00000A"/>
      <w:kern w:val="2"/>
      <w:sz w:val="28"/>
      <w:szCs w:val="28"/>
      <w:lang w:val="pt-BR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Tahoma"/>
      <w:i/>
      <w:iCs/>
      <w:color w:val="00000A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before="0" w:after="212"/>
      <w:jc w:val="left"/>
    </w:pPr>
    <w:rPr>
      <w:rFonts w:ascii="Times New Roman" w:hAnsi="Times New Roman" w:eastAsia="Tahoma" w:cs="Liberation Sans"/>
      <w:color w:val="FFFFFF"/>
      <w:kern w:val="2"/>
      <w:sz w:val="24"/>
      <w:szCs w:val="24"/>
      <w:lang w:val="pt-BR" w:eastAsia="zh-CN" w:bidi="hi-IN"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Standard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Standard"/>
    <w:qFormat/>
    <w:pPr/>
    <w:rPr>
      <w:rFonts w:ascii="Tahoma" w:hAnsi="Tahoma" w:eastAsia="Tahoma" w:cs="Tahoma"/>
      <w:szCs w:val="20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Western" w:customStyle="1">
    <w:name w:val="western"/>
    <w:basedOn w:val="Standard"/>
    <w:qFormat/>
    <w:pPr>
      <w:spacing w:before="100" w:after="100"/>
    </w:pPr>
    <w:rPr/>
  </w:style>
  <w:style w:type="paragraph" w:styleId="ABNTFurCitaopoema" w:customStyle="1">
    <w:name w:val="ABNT Fur - Citação poema"/>
    <w:basedOn w:val="Standard"/>
    <w:qFormat/>
    <w:pPr>
      <w:tabs>
        <w:tab w:val="clear" w:pos="720"/>
        <w:tab w:val="center" w:pos="-15397" w:leader="none"/>
        <w:tab w:val="right" w:pos="-10978" w:leader="none"/>
      </w:tabs>
      <w:ind w:left="2268" w:hanging="0"/>
      <w:jc w:val="both"/>
    </w:pPr>
    <w:rPr>
      <w:rFonts w:ascii="Arial" w:hAnsi="Arial" w:eastAsia="Arial" w:cs="Arial"/>
      <w:sz w:val="20"/>
    </w:rPr>
  </w:style>
  <w:style w:type="paragraph" w:styleId="Contedodequadro" w:customStyle="1">
    <w:name w:val="Conteúdo de quadro"/>
    <w:basedOn w:val="Textbody"/>
    <w:qFormat/>
    <w:pPr/>
    <w:rPr/>
  </w:style>
  <w:style w:type="paragraph" w:styleId="Contedodoquadro" w:customStyle="1">
    <w:name w:val="Conteúdo do quadro"/>
    <w:basedOn w:val="Textbody"/>
    <w:qFormat/>
    <w:pPr/>
    <w:rPr/>
  </w:style>
  <w:style w:type="paragraph" w:styleId="Citaes" w:customStyle="1">
    <w:name w:val="Citações"/>
    <w:basedOn w:val="Standard"/>
    <w:qFormat/>
    <w:pPr/>
    <w:rPr/>
  </w:style>
  <w:style w:type="paragraph" w:styleId="Subttulo">
    <w:name w:val="Subtitle"/>
    <w:basedOn w:val="Ttulo11"/>
    <w:qFormat/>
    <w:pPr/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Padro" w:customStyle="1">
    <w:name w:val="Padrão"/>
    <w:qFormat/>
    <w:pPr>
      <w:widowControl/>
      <w:suppressAutoHyphens w:val="true"/>
      <w:bidi w:val="0"/>
      <w:spacing w:before="0" w:after="0"/>
      <w:jc w:val="left"/>
    </w:pPr>
    <w:rPr>
      <w:rFonts w:ascii="Mangal" w:hAnsi="Mangal" w:eastAsia="Tahoma" w:cs="Liberation Sans"/>
      <w:color w:val="FFFFFF"/>
      <w:kern w:val="2"/>
      <w:sz w:val="36"/>
      <w:szCs w:val="24"/>
      <w:lang w:val="pt-BR" w:eastAsia="zh-CN" w:bidi="hi-IN"/>
    </w:rPr>
  </w:style>
  <w:style w:type="paragraph" w:styleId="Objetocomseta" w:customStyle="1">
    <w:name w:val="Objeto com seta"/>
    <w:basedOn w:val="Padro"/>
    <w:qFormat/>
    <w:pPr/>
    <w:rPr>
      <w:rFonts w:eastAsia="Mangal" w:cs="Mangal"/>
    </w:rPr>
  </w:style>
  <w:style w:type="paragraph" w:styleId="Objetocomsombra" w:customStyle="1">
    <w:name w:val="Objeto com sombra"/>
    <w:basedOn w:val="Padro"/>
    <w:qFormat/>
    <w:pPr/>
    <w:rPr>
      <w:rFonts w:eastAsia="Mangal" w:cs="Mangal"/>
    </w:rPr>
  </w:style>
  <w:style w:type="paragraph" w:styleId="Objetosempreenchimento" w:customStyle="1">
    <w:name w:val="Objeto sem preenchimento"/>
    <w:basedOn w:val="Padro"/>
    <w:qFormat/>
    <w:pPr/>
    <w:rPr>
      <w:rFonts w:eastAsia="Mangal" w:cs="Mangal"/>
    </w:rPr>
  </w:style>
  <w:style w:type="paragraph" w:styleId="Objetosempreenchimentonemlinha" w:customStyle="1">
    <w:name w:val="Objeto sem preenchimento nem linha"/>
    <w:basedOn w:val="Padro"/>
    <w:qFormat/>
    <w:pPr/>
    <w:rPr>
      <w:rFonts w:eastAsia="Mangal" w:cs="Mangal"/>
    </w:rPr>
  </w:style>
  <w:style w:type="paragraph" w:styleId="Corpodotextojustificado" w:customStyle="1">
    <w:name w:val="Corpo do texto justificado"/>
    <w:basedOn w:val="Padro"/>
    <w:qFormat/>
    <w:pPr/>
    <w:rPr>
      <w:rFonts w:eastAsia="Mangal" w:cs="Mangal"/>
    </w:rPr>
  </w:style>
  <w:style w:type="paragraph" w:styleId="Recuodaprimeiralinha" w:customStyle="1">
    <w:name w:val="Recuo da primeira linha"/>
    <w:basedOn w:val="Padro"/>
    <w:qFormat/>
    <w:pPr>
      <w:ind w:firstLine="340"/>
    </w:pPr>
    <w:rPr>
      <w:rFonts w:eastAsia="Mangal" w:cs="Mangal"/>
    </w:rPr>
  </w:style>
  <w:style w:type="paragraph" w:styleId="Linhadecota" w:customStyle="1">
    <w:name w:val="Linha de cota"/>
    <w:basedOn w:val="Padro"/>
    <w:qFormat/>
    <w:pPr/>
    <w:rPr>
      <w:rFonts w:eastAsia="Mangal" w:cs="Mangal"/>
    </w:rPr>
  </w:style>
  <w:style w:type="paragraph" w:styleId="PadroLTGliederung1" w:customStyle="1">
    <w:name w:val="Padrão~LT~Gliederung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Liberation Sans"/>
      <w:color w:val="FFFFFF"/>
      <w:kern w:val="2"/>
      <w:sz w:val="64"/>
      <w:szCs w:val="24"/>
      <w:lang w:val="pt-BR" w:eastAsia="zh-CN" w:bidi="hi-IN"/>
    </w:rPr>
  </w:style>
  <w:style w:type="paragraph" w:styleId="PadroLTGliederung2" w:customStyle="1">
    <w:name w:val="Padrão~LT~Gliederung 2"/>
    <w:basedOn w:val="PadroLTGliederung1"/>
    <w:qFormat/>
    <w:pPr>
      <w:spacing w:before="227" w:after="0"/>
    </w:pPr>
    <w:rPr>
      <w:rFonts w:eastAsia="Mangal" w:cs="Mangal"/>
      <w:sz w:val="56"/>
    </w:rPr>
  </w:style>
  <w:style w:type="paragraph" w:styleId="PadroLTGliederung3" w:customStyle="1">
    <w:name w:val="Padrão~LT~Gliederung 3"/>
    <w:basedOn w:val="PadroLTGliederung2"/>
    <w:qFormat/>
    <w:pPr>
      <w:spacing w:before="170" w:after="0"/>
    </w:pPr>
    <w:rPr>
      <w:sz w:val="48"/>
    </w:rPr>
  </w:style>
  <w:style w:type="paragraph" w:styleId="PadroLTGliederung4" w:customStyle="1">
    <w:name w:val="Padrão~LT~Gliederung 4"/>
    <w:basedOn w:val="PadroLTGliederung3"/>
    <w:qFormat/>
    <w:pPr>
      <w:spacing w:before="113" w:after="0"/>
    </w:pPr>
    <w:rPr>
      <w:sz w:val="40"/>
    </w:rPr>
  </w:style>
  <w:style w:type="paragraph" w:styleId="PadroLTGliederung5" w:customStyle="1">
    <w:name w:val="Padrão~LT~Gliederung 5"/>
    <w:basedOn w:val="PadroLTGliederung4"/>
    <w:qFormat/>
    <w:pPr>
      <w:spacing w:before="57" w:after="0"/>
    </w:pPr>
    <w:rPr/>
  </w:style>
  <w:style w:type="paragraph" w:styleId="PadroLTGliederung6" w:customStyle="1">
    <w:name w:val="Padrão~LT~Gliederung 6"/>
    <w:basedOn w:val="PadroLTGliederung5"/>
    <w:qFormat/>
    <w:pPr/>
    <w:rPr/>
  </w:style>
  <w:style w:type="paragraph" w:styleId="PadroLTGliederung7" w:customStyle="1">
    <w:name w:val="Padrão~LT~Gliederung 7"/>
    <w:basedOn w:val="PadroLTGliederung6"/>
    <w:qFormat/>
    <w:pPr/>
    <w:rPr/>
  </w:style>
  <w:style w:type="paragraph" w:styleId="PadroLTGliederung8" w:customStyle="1">
    <w:name w:val="Padrão~LT~Gliederung 8"/>
    <w:basedOn w:val="PadroLTGliederung7"/>
    <w:qFormat/>
    <w:pPr/>
    <w:rPr/>
  </w:style>
  <w:style w:type="paragraph" w:styleId="PadroLTGliederung9" w:customStyle="1">
    <w:name w:val="Padrão~LT~Gliederung 9"/>
    <w:basedOn w:val="PadroLTGliederung8"/>
    <w:qFormat/>
    <w:pPr/>
    <w:rPr/>
  </w:style>
  <w:style w:type="paragraph" w:styleId="PadroLTTitel" w:customStyle="1">
    <w:name w:val="Padrão~LT~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Liberation Sans"/>
      <w:color w:val="FFFFFF"/>
      <w:kern w:val="2"/>
      <w:sz w:val="88"/>
      <w:szCs w:val="24"/>
      <w:lang w:val="pt-BR" w:eastAsia="zh-CN" w:bidi="hi-IN"/>
    </w:rPr>
  </w:style>
  <w:style w:type="paragraph" w:styleId="PadroLTUntertitel" w:customStyle="1">
    <w:name w:val="Padrão~LT~Unter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Liberation Sans"/>
      <w:color w:val="FFFFFF"/>
      <w:kern w:val="2"/>
      <w:sz w:val="64"/>
      <w:szCs w:val="24"/>
      <w:lang w:val="pt-BR" w:eastAsia="zh-CN" w:bidi="hi-IN"/>
    </w:rPr>
  </w:style>
  <w:style w:type="paragraph" w:styleId="PadroLTNotizen" w:customStyle="1">
    <w:name w:val="Padrão~LT~Notizen"/>
    <w:qFormat/>
    <w:pPr>
      <w:widowControl/>
      <w:suppressAutoHyphens w:val="true"/>
      <w:bidi w:val="0"/>
      <w:spacing w:before="0" w:after="0"/>
      <w:ind w:left="340" w:hanging="0"/>
      <w:jc w:val="left"/>
    </w:pPr>
    <w:rPr>
      <w:rFonts w:ascii="Mangal" w:hAnsi="Mangal" w:eastAsia="Tahoma" w:cs="Liberation Sans"/>
      <w:color w:val="FFFFFF"/>
      <w:kern w:val="2"/>
      <w:sz w:val="40"/>
      <w:szCs w:val="24"/>
      <w:lang w:val="pt-BR" w:eastAsia="zh-CN" w:bidi="hi-IN"/>
    </w:rPr>
  </w:style>
  <w:style w:type="paragraph" w:styleId="PadroLTHintergrundobjekte" w:customStyle="1">
    <w:name w:val="Padrã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PadroLTHintergrund" w:customStyle="1">
    <w:name w:val="Padrã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Mangal" w:hAnsi="Mangal" w:eastAsia="Tahoma" w:cs="Liberation Sans"/>
      <w:color w:val="FFFFFF"/>
      <w:kern w:val="2"/>
      <w:sz w:val="36"/>
      <w:szCs w:val="24"/>
      <w:lang w:val="pt-BR" w:eastAsia="zh-CN" w:bidi="hi-IN"/>
    </w:rPr>
  </w:style>
  <w:style w:type="paragraph" w:styleId="Gray1" w:customStyle="1">
    <w:name w:val="gray1"/>
    <w:basedOn w:val="Default"/>
    <w:qFormat/>
    <w:pPr/>
    <w:rPr>
      <w:rFonts w:eastAsia="Mangal" w:cs="Mangal"/>
    </w:rPr>
  </w:style>
  <w:style w:type="paragraph" w:styleId="Gray2" w:customStyle="1">
    <w:name w:val="gray2"/>
    <w:basedOn w:val="Default"/>
    <w:qFormat/>
    <w:pPr/>
    <w:rPr>
      <w:rFonts w:eastAsia="Mangal" w:cs="Mangal"/>
    </w:rPr>
  </w:style>
  <w:style w:type="paragraph" w:styleId="Gray3" w:customStyle="1">
    <w:name w:val="gray3"/>
    <w:basedOn w:val="Default"/>
    <w:qFormat/>
    <w:pPr/>
    <w:rPr>
      <w:rFonts w:eastAsia="Mangal" w:cs="Mangal"/>
    </w:rPr>
  </w:style>
  <w:style w:type="paragraph" w:styleId="Bw1" w:customStyle="1">
    <w:name w:val="bw1"/>
    <w:basedOn w:val="Default"/>
    <w:qFormat/>
    <w:pPr/>
    <w:rPr>
      <w:rFonts w:eastAsia="Mangal" w:cs="Mangal"/>
    </w:rPr>
  </w:style>
  <w:style w:type="paragraph" w:styleId="Bw2" w:customStyle="1">
    <w:name w:val="bw2"/>
    <w:basedOn w:val="Default"/>
    <w:qFormat/>
    <w:pPr/>
    <w:rPr>
      <w:rFonts w:eastAsia="Mangal" w:cs="Mangal"/>
    </w:rPr>
  </w:style>
  <w:style w:type="paragraph" w:styleId="Bw3" w:customStyle="1">
    <w:name w:val="bw3"/>
    <w:basedOn w:val="Default"/>
    <w:qFormat/>
    <w:pPr/>
    <w:rPr>
      <w:rFonts w:eastAsia="Mangal" w:cs="Mangal"/>
    </w:rPr>
  </w:style>
  <w:style w:type="paragraph" w:styleId="Orange1" w:customStyle="1">
    <w:name w:val="orange1"/>
    <w:basedOn w:val="Default"/>
    <w:qFormat/>
    <w:pPr/>
    <w:rPr>
      <w:rFonts w:eastAsia="Mangal" w:cs="Mangal"/>
    </w:rPr>
  </w:style>
  <w:style w:type="paragraph" w:styleId="Orange2" w:customStyle="1">
    <w:name w:val="orange2"/>
    <w:basedOn w:val="Default"/>
    <w:qFormat/>
    <w:pPr/>
    <w:rPr>
      <w:rFonts w:eastAsia="Mangal" w:cs="Mangal"/>
    </w:rPr>
  </w:style>
  <w:style w:type="paragraph" w:styleId="Orange3" w:customStyle="1">
    <w:name w:val="orange3"/>
    <w:basedOn w:val="Default"/>
    <w:qFormat/>
    <w:pPr/>
    <w:rPr>
      <w:rFonts w:eastAsia="Mangal" w:cs="Mangal"/>
    </w:rPr>
  </w:style>
  <w:style w:type="paragraph" w:styleId="Turquoise1" w:customStyle="1">
    <w:name w:val="turquoise1"/>
    <w:basedOn w:val="Default"/>
    <w:qFormat/>
    <w:pPr/>
    <w:rPr>
      <w:rFonts w:eastAsia="Mangal" w:cs="Mangal"/>
    </w:rPr>
  </w:style>
  <w:style w:type="paragraph" w:styleId="Turquoise2" w:customStyle="1">
    <w:name w:val="turquoise2"/>
    <w:basedOn w:val="Default"/>
    <w:qFormat/>
    <w:pPr/>
    <w:rPr>
      <w:rFonts w:eastAsia="Mangal" w:cs="Mangal"/>
    </w:rPr>
  </w:style>
  <w:style w:type="paragraph" w:styleId="Turquoise3" w:customStyle="1">
    <w:name w:val="turquoise3"/>
    <w:basedOn w:val="Default"/>
    <w:qFormat/>
    <w:pPr/>
    <w:rPr>
      <w:rFonts w:eastAsia="Mangal" w:cs="Mangal"/>
    </w:rPr>
  </w:style>
  <w:style w:type="paragraph" w:styleId="Blue1" w:customStyle="1">
    <w:name w:val="blue1"/>
    <w:basedOn w:val="Default"/>
    <w:qFormat/>
    <w:pPr/>
    <w:rPr>
      <w:rFonts w:eastAsia="Mangal" w:cs="Mangal"/>
    </w:rPr>
  </w:style>
  <w:style w:type="paragraph" w:styleId="Blue2" w:customStyle="1">
    <w:name w:val="blue2"/>
    <w:basedOn w:val="Default"/>
    <w:qFormat/>
    <w:pPr/>
    <w:rPr>
      <w:rFonts w:eastAsia="Mangal" w:cs="Mangal"/>
    </w:rPr>
  </w:style>
  <w:style w:type="paragraph" w:styleId="Blue3" w:customStyle="1">
    <w:name w:val="blue3"/>
    <w:basedOn w:val="Default"/>
    <w:qFormat/>
    <w:pPr/>
    <w:rPr>
      <w:rFonts w:eastAsia="Mangal" w:cs="Mangal"/>
    </w:rPr>
  </w:style>
  <w:style w:type="paragraph" w:styleId="Sun1" w:customStyle="1">
    <w:name w:val="sun1"/>
    <w:basedOn w:val="Default"/>
    <w:qFormat/>
    <w:pPr/>
    <w:rPr>
      <w:rFonts w:eastAsia="Mangal" w:cs="Mangal"/>
    </w:rPr>
  </w:style>
  <w:style w:type="paragraph" w:styleId="Sun2" w:customStyle="1">
    <w:name w:val="sun2"/>
    <w:basedOn w:val="Default"/>
    <w:qFormat/>
    <w:pPr/>
    <w:rPr>
      <w:rFonts w:eastAsia="Mangal" w:cs="Mangal"/>
    </w:rPr>
  </w:style>
  <w:style w:type="paragraph" w:styleId="Sun3" w:customStyle="1">
    <w:name w:val="sun3"/>
    <w:basedOn w:val="Default"/>
    <w:qFormat/>
    <w:pPr/>
    <w:rPr>
      <w:rFonts w:eastAsia="Mangal" w:cs="Mangal"/>
    </w:rPr>
  </w:style>
  <w:style w:type="paragraph" w:styleId="Earth1" w:customStyle="1">
    <w:name w:val="earth1"/>
    <w:basedOn w:val="Default"/>
    <w:qFormat/>
    <w:pPr/>
    <w:rPr>
      <w:rFonts w:eastAsia="Mangal" w:cs="Mangal"/>
    </w:rPr>
  </w:style>
  <w:style w:type="paragraph" w:styleId="Earth2" w:customStyle="1">
    <w:name w:val="earth2"/>
    <w:basedOn w:val="Default"/>
    <w:qFormat/>
    <w:pPr/>
    <w:rPr>
      <w:rFonts w:eastAsia="Mangal" w:cs="Mangal"/>
    </w:rPr>
  </w:style>
  <w:style w:type="paragraph" w:styleId="Earth3" w:customStyle="1">
    <w:name w:val="earth3"/>
    <w:basedOn w:val="Default"/>
    <w:qFormat/>
    <w:pPr/>
    <w:rPr>
      <w:rFonts w:eastAsia="Mangal" w:cs="Mangal"/>
    </w:rPr>
  </w:style>
  <w:style w:type="paragraph" w:styleId="Green1" w:customStyle="1">
    <w:name w:val="green1"/>
    <w:basedOn w:val="Default"/>
    <w:qFormat/>
    <w:pPr/>
    <w:rPr>
      <w:rFonts w:eastAsia="Mangal" w:cs="Mangal"/>
    </w:rPr>
  </w:style>
  <w:style w:type="paragraph" w:styleId="Green2" w:customStyle="1">
    <w:name w:val="green2"/>
    <w:basedOn w:val="Default"/>
    <w:qFormat/>
    <w:pPr/>
    <w:rPr>
      <w:rFonts w:eastAsia="Mangal" w:cs="Mangal"/>
    </w:rPr>
  </w:style>
  <w:style w:type="paragraph" w:styleId="Green3" w:customStyle="1">
    <w:name w:val="green3"/>
    <w:basedOn w:val="Default"/>
    <w:qFormat/>
    <w:pPr/>
    <w:rPr>
      <w:rFonts w:eastAsia="Mangal" w:cs="Mangal"/>
    </w:rPr>
  </w:style>
  <w:style w:type="paragraph" w:styleId="Seetang1" w:customStyle="1">
    <w:name w:val="seetang1"/>
    <w:basedOn w:val="Default"/>
    <w:qFormat/>
    <w:pPr/>
    <w:rPr>
      <w:rFonts w:eastAsia="Mangal" w:cs="Mangal"/>
    </w:rPr>
  </w:style>
  <w:style w:type="paragraph" w:styleId="Seetang2" w:customStyle="1">
    <w:name w:val="seetang2"/>
    <w:basedOn w:val="Default"/>
    <w:qFormat/>
    <w:pPr/>
    <w:rPr>
      <w:rFonts w:eastAsia="Mangal" w:cs="Mangal"/>
    </w:rPr>
  </w:style>
  <w:style w:type="paragraph" w:styleId="Seetang3" w:customStyle="1">
    <w:name w:val="seetang3"/>
    <w:basedOn w:val="Default"/>
    <w:qFormat/>
    <w:pPr/>
    <w:rPr>
      <w:rFonts w:eastAsia="Mangal" w:cs="Mangal"/>
    </w:rPr>
  </w:style>
  <w:style w:type="paragraph" w:styleId="Lightblue1" w:customStyle="1">
    <w:name w:val="lightblue1"/>
    <w:basedOn w:val="Default"/>
    <w:qFormat/>
    <w:pPr/>
    <w:rPr>
      <w:rFonts w:eastAsia="Mangal" w:cs="Mangal"/>
    </w:rPr>
  </w:style>
  <w:style w:type="paragraph" w:styleId="Lightblue2" w:customStyle="1">
    <w:name w:val="lightblue2"/>
    <w:basedOn w:val="Default"/>
    <w:qFormat/>
    <w:pPr/>
    <w:rPr>
      <w:rFonts w:eastAsia="Mangal" w:cs="Mangal"/>
    </w:rPr>
  </w:style>
  <w:style w:type="paragraph" w:styleId="Lightblue3" w:customStyle="1">
    <w:name w:val="lightblue3"/>
    <w:basedOn w:val="Default"/>
    <w:qFormat/>
    <w:pPr/>
    <w:rPr>
      <w:rFonts w:eastAsia="Mangal" w:cs="Mangal"/>
    </w:rPr>
  </w:style>
  <w:style w:type="paragraph" w:styleId="Yellow1" w:customStyle="1">
    <w:name w:val="yellow1"/>
    <w:basedOn w:val="Default"/>
    <w:qFormat/>
    <w:pPr/>
    <w:rPr>
      <w:rFonts w:eastAsia="Mangal" w:cs="Mangal"/>
    </w:rPr>
  </w:style>
  <w:style w:type="paragraph" w:styleId="Yellow2" w:customStyle="1">
    <w:name w:val="yellow2"/>
    <w:basedOn w:val="Default"/>
    <w:qFormat/>
    <w:pPr/>
    <w:rPr>
      <w:rFonts w:eastAsia="Mangal" w:cs="Mangal"/>
    </w:rPr>
  </w:style>
  <w:style w:type="paragraph" w:styleId="Yellow3" w:customStyle="1">
    <w:name w:val="yellow3"/>
    <w:basedOn w:val="Default"/>
    <w:qFormat/>
    <w:pPr/>
    <w:rPr>
      <w:rFonts w:eastAsia="Mangal" w:cs="Mangal"/>
    </w:rPr>
  </w:style>
  <w:style w:type="paragraph" w:styleId="Objetosdoplanodefundo" w:customStyle="1">
    <w:name w:val="Objetos do 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Planodefundo" w:customStyle="1">
    <w:name w:val="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Notas" w:customStyle="1">
    <w:name w:val="Notas"/>
    <w:qFormat/>
    <w:pPr>
      <w:widowControl/>
      <w:suppressAutoHyphens w:val="true"/>
      <w:bidi w:val="0"/>
      <w:spacing w:before="0" w:after="0"/>
      <w:ind w:left="340" w:hanging="0"/>
      <w:jc w:val="left"/>
    </w:pPr>
    <w:rPr>
      <w:rFonts w:ascii="Mangal" w:hAnsi="Mangal" w:eastAsia="Tahoma" w:cs="Liberation Sans"/>
      <w:color w:val="FFFFFF"/>
      <w:kern w:val="2"/>
      <w:sz w:val="40"/>
      <w:szCs w:val="24"/>
      <w:lang w:val="pt-BR" w:eastAsia="zh-CN" w:bidi="hi-IN"/>
    </w:rPr>
  </w:style>
  <w:style w:type="paragraph" w:styleId="Estruturadetpicos1" w:customStyle="1">
    <w:name w:val="Estrutura de tópicos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Liberation Sans"/>
      <w:color w:val="FFFFFF"/>
      <w:kern w:val="2"/>
      <w:sz w:val="64"/>
      <w:szCs w:val="24"/>
      <w:lang w:val="pt-BR" w:eastAsia="zh-CN" w:bidi="hi-IN"/>
    </w:rPr>
  </w:style>
  <w:style w:type="paragraph" w:styleId="Estruturadetpicos2" w:customStyle="1">
    <w:name w:val="Estrutura de tópicos 2"/>
    <w:basedOn w:val="Estruturadetpicos1"/>
    <w:qFormat/>
    <w:pPr>
      <w:spacing w:before="227" w:after="0"/>
    </w:pPr>
    <w:rPr>
      <w:rFonts w:eastAsia="Mangal" w:cs="Mangal"/>
      <w:sz w:val="56"/>
    </w:rPr>
  </w:style>
  <w:style w:type="paragraph" w:styleId="Estruturadetpicos3" w:customStyle="1">
    <w:name w:val="Estrutura de tópicos 3"/>
    <w:basedOn w:val="Estruturadetpicos2"/>
    <w:qFormat/>
    <w:pPr>
      <w:spacing w:before="170" w:after="0"/>
    </w:pPr>
    <w:rPr>
      <w:sz w:val="48"/>
    </w:rPr>
  </w:style>
  <w:style w:type="paragraph" w:styleId="Estruturadetpicos4" w:customStyle="1">
    <w:name w:val="Estrutura de tópicos 4"/>
    <w:basedOn w:val="Estruturadetpicos3"/>
    <w:qFormat/>
    <w:pPr>
      <w:spacing w:before="113" w:after="0"/>
    </w:pPr>
    <w:rPr>
      <w:sz w:val="40"/>
    </w:rPr>
  </w:style>
  <w:style w:type="paragraph" w:styleId="Estruturadetpicos5" w:customStyle="1">
    <w:name w:val="Estrutura de tópicos 5"/>
    <w:basedOn w:val="Estruturadetpicos4"/>
    <w:qFormat/>
    <w:pPr>
      <w:spacing w:before="57" w:after="0"/>
    </w:pPr>
    <w:rPr/>
  </w:style>
  <w:style w:type="paragraph" w:styleId="Estruturadetpicos6" w:customStyle="1">
    <w:name w:val="Estrutura de tópicos 6"/>
    <w:basedOn w:val="Estruturadetpicos5"/>
    <w:qFormat/>
    <w:pPr/>
    <w:rPr/>
  </w:style>
  <w:style w:type="paragraph" w:styleId="Estruturadetpicos7" w:customStyle="1">
    <w:name w:val="Estrutura de tópicos 7"/>
    <w:basedOn w:val="Estruturadetpicos6"/>
    <w:qFormat/>
    <w:pPr/>
    <w:rPr/>
  </w:style>
  <w:style w:type="paragraph" w:styleId="Estruturadetpicos8" w:customStyle="1">
    <w:name w:val="Estrutura de tópicos 8"/>
    <w:basedOn w:val="Estruturadetpicos7"/>
    <w:qFormat/>
    <w:pPr/>
    <w:rPr/>
  </w:style>
  <w:style w:type="paragraph" w:styleId="Estruturadetpicos9" w:customStyle="1">
    <w:name w:val="Estrutura de tópicos 9"/>
    <w:basedOn w:val="Estruturadetpicos8"/>
    <w:qFormat/>
    <w:pPr/>
    <w:rPr/>
  </w:style>
  <w:style w:type="paragraph" w:styleId="Marcas1" w:customStyle="1">
    <w:name w:val="Marcas"/>
    <w:qFormat/>
    <w:pPr>
      <w:widowControl/>
      <w:suppressAutoHyphens w:val="true"/>
      <w:bidi w:val="0"/>
      <w:spacing w:before="0" w:after="0"/>
      <w:jc w:val="left"/>
    </w:pPr>
    <w:rPr>
      <w:rFonts w:ascii="OpenSymbol, 'Arial Unicode MS'" w:hAnsi="OpenSymbol, 'Arial Unicode MS'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Nfase1" w:customStyle="1">
    <w:name w:val="Ênfase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00000A"/>
      <w:kern w:val="2"/>
      <w:sz w:val="24"/>
      <w:szCs w:val="24"/>
      <w:lang w:val="pt-BR" w:eastAsia="zh-CN" w:bidi="hi-IN"/>
    </w:rPr>
  </w:style>
  <w:style w:type="paragraph" w:styleId="Linkdainternetvisitado" w:customStyle="1">
    <w:name w:val="Link da internet visita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2"/>
      <w:sz w:val="24"/>
      <w:szCs w:val="24"/>
      <w:u w:val="single"/>
      <w:lang w:val="pt-BR" w:eastAsia="zh-CN" w:bidi="hi-IN"/>
    </w:rPr>
  </w:style>
  <w:style w:type="paragraph" w:styleId="Nfaseforte1" w:customStyle="1">
    <w:name w:val="Ênfase for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00000A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2"/>
      <w:sz w:val="24"/>
      <w:szCs w:val="24"/>
      <w:u w:val="single"/>
      <w:lang w:val="pt-BR" w:eastAsia="zh-CN" w:bidi="hi-IN"/>
    </w:rPr>
  </w:style>
  <w:style w:type="paragraph" w:styleId="Ncoradanotadefim" w:customStyle="1">
    <w:name w:val="Âncora da nota de fim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Ncoradanotaderodap1" w:customStyle="1">
    <w:name w:val="Âncora da nota de rodapé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Caracteresdenotaderodap" w:customStyle="1">
    <w:name w:val="Caracteres de nota de rodapé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8" w:customStyle="1">
    <w:name w:val="WW8Num15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7" w:customStyle="1">
    <w:name w:val="WW8Num15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6" w:customStyle="1">
    <w:name w:val="WW8Num15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5" w:customStyle="1">
    <w:name w:val="WW8Num15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4" w:customStyle="1">
    <w:name w:val="WW8Num15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3" w:customStyle="1">
    <w:name w:val="WW8Num15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2" w:customStyle="1">
    <w:name w:val="WW8Num15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5z1" w:customStyle="1">
    <w:name w:val="WW8Num15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8" w:customStyle="1">
    <w:name w:val="WW8Num16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7" w:customStyle="1">
    <w:name w:val="WW8Num16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6" w:customStyle="1">
    <w:name w:val="WW8Num16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5" w:customStyle="1">
    <w:name w:val="WW8Num16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4" w:customStyle="1">
    <w:name w:val="WW8Num16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3" w:customStyle="1">
    <w:name w:val="WW8Num16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2" w:customStyle="1">
    <w:name w:val="WW8Num16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1" w:customStyle="1">
    <w:name w:val="WW8Num16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6z0" w:customStyle="1">
    <w:name w:val="WW8Num16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i/>
      <w:color w:val="FFFFFF"/>
      <w:kern w:val="2"/>
      <w:sz w:val="24"/>
      <w:szCs w:val="24"/>
      <w:lang w:val="pt-BR" w:eastAsia="zh-CN" w:bidi="hi-IN"/>
    </w:rPr>
  </w:style>
  <w:style w:type="paragraph" w:styleId="WW8Num15z0" w:customStyle="1">
    <w:name w:val="WW8Num15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i/>
      <w:color w:val="FFFFFF"/>
      <w:kern w:val="2"/>
      <w:sz w:val="24"/>
      <w:szCs w:val="24"/>
      <w:lang w:val="pt-BR" w:eastAsia="zh-CN" w:bidi="hi-IN"/>
    </w:rPr>
  </w:style>
  <w:style w:type="paragraph" w:styleId="WW8Num14z8" w:customStyle="1">
    <w:name w:val="WW8Num14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7" w:customStyle="1">
    <w:name w:val="WW8Num14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6" w:customStyle="1">
    <w:name w:val="WW8Num14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5" w:customStyle="1">
    <w:name w:val="WW8Num14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3" w:customStyle="1">
    <w:name w:val="WW8Num14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4z1" w:customStyle="1">
    <w:name w:val="WW8Num14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8" w:customStyle="1">
    <w:name w:val="WW8Num13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7" w:customStyle="1">
    <w:name w:val="WW8Num13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6" w:customStyle="1">
    <w:name w:val="WW8Num13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5" w:customStyle="1">
    <w:name w:val="WW8Num13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3" w:customStyle="1">
    <w:name w:val="WW8Num13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3z1" w:customStyle="1">
    <w:name w:val="WW8Num13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8" w:customStyle="1">
    <w:name w:val="WW8Num12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i/>
      <w:color w:val="FFFFFF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A"/>
      <w:kern w:val="2"/>
      <w:sz w:val="24"/>
      <w:szCs w:val="24"/>
      <w:lang w:val="pt-BR" w:eastAsia="zh-CN" w:bidi="hi-IN"/>
    </w:rPr>
  </w:style>
  <w:style w:type="paragraph" w:styleId="Corpodetexto22" w:customStyle="1">
    <w:name w:val="Corpo de texto 22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color w:val="FFFFFF"/>
      <w:kern w:val="2"/>
      <w:sz w:val="24"/>
      <w:szCs w:val="24"/>
      <w:lang w:val="pt-BR" w:eastAsia="zh-CN" w:bidi="hi-IN"/>
    </w:rPr>
  </w:style>
  <w:style w:type="paragraph" w:styleId="Default1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Mangal" w:hAnsi="Mangal" w:eastAsia="Tahoma" w:cs="Liberation Sans"/>
      <w:color w:val="000000"/>
      <w:kern w:val="2"/>
      <w:sz w:val="24"/>
      <w:szCs w:val="24"/>
      <w:lang w:val="pt-BR" w:eastAsia="zh-CN" w:bidi="hi-IN"/>
    </w:rPr>
  </w:style>
  <w:style w:type="paragraph" w:styleId="Corpodetexto25" w:customStyle="1">
    <w:name w:val="Corpo de texto 25"/>
    <w:basedOn w:val="Standard"/>
    <w:qFormat/>
    <w:pPr>
      <w:spacing w:lineRule="auto" w:line="480" w:before="0" w:after="120"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hanging="0"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b/>
      <w:bCs/>
      <w:color w:val="FF0000"/>
      <w:u w:val="single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6500df"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f67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ED3D-4A56-4562-A207-30716372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Application>LibreOffice/7.1.4.2$Windows_X86_64 LibreOffice_project/a529a4fab45b75fefc5b6226684193eb000654f6</Application>
  <AppVersion>15.0000</AppVersion>
  <DocSecurity>0</DocSecurity>
  <Pages>2</Pages>
  <Words>212</Words>
  <Characters>1304</Characters>
  <CharactersWithSpaces>1479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2021-11-24T13:22:00Z</dcterms:created>
  <dc:creator>Usuario</dc:creator>
  <dc:description/>
  <dc:language>pt-BR</dc:language>
  <cp:lastModifiedBy/>
  <cp:lastPrinted>2021-11-30T16:14:26Z</cp:lastPrinted>
  <dcterms:modified xsi:type="dcterms:W3CDTF">2021-12-15T16:25:47Z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